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A3A7D">
      <w:r>
        <w:rPr>
          <w:rFonts w:cstheme="minorHAnsi"/>
        </w:rPr>
        <w:t>§ 3.13 и 3.14 конспект, ответы на вопросы после §. Подготовиться к самостоятельной по изменчивости § 3.141 и 3.12.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A3A7D"/>
    <w:rsid w:val="006A3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2017-01-23T04:36:00Z</dcterms:created>
  <dcterms:modified xsi:type="dcterms:W3CDTF">2017-01-23T04:39:00Z</dcterms:modified>
</cp:coreProperties>
</file>